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C39A" w14:textId="77777777" w:rsidR="002C5A3E" w:rsidRPr="002C5A3E" w:rsidRDefault="002C5A3E" w:rsidP="002C5A3E">
      <w:pPr>
        <w:pStyle w:val="NoSpacing"/>
        <w:jc w:val="center"/>
        <w:rPr>
          <w:rFonts w:ascii="Gill Sans MT" w:hAnsi="Gill Sans MT"/>
          <w:b/>
          <w:sz w:val="36"/>
          <w:szCs w:val="36"/>
        </w:rPr>
      </w:pPr>
      <w:r w:rsidRPr="002C5A3E">
        <w:rPr>
          <w:rFonts w:ascii="Gill Sans MT" w:hAnsi="Gill Sans MT"/>
          <w:b/>
          <w:sz w:val="36"/>
          <w:szCs w:val="36"/>
        </w:rPr>
        <w:t>Yorkshire Imperial Band 100 Club Application Form</w:t>
      </w:r>
    </w:p>
    <w:p w14:paraId="3980B6DA" w14:textId="77777777" w:rsidR="002C5A3E" w:rsidRPr="002C5A3E" w:rsidRDefault="002C5A3E" w:rsidP="002C5A3E">
      <w:pPr>
        <w:pStyle w:val="NoSpacing"/>
        <w:rPr>
          <w:rFonts w:ascii="Gill Sans MT" w:hAnsi="Gill Sans MT"/>
        </w:rPr>
      </w:pPr>
      <w:r w:rsidRPr="002C5A3E">
        <w:rPr>
          <w:rFonts w:ascii="Gill Sans MT" w:hAnsi="Gill Sans MT"/>
          <w:noProof/>
        </w:rPr>
        <mc:AlternateContent>
          <mc:Choice Requires="wps">
            <w:drawing>
              <wp:anchor distT="4294967295" distB="4294967295" distL="114300" distR="114300" simplePos="0" relativeHeight="251659264" behindDoc="0" locked="0" layoutInCell="1" allowOverlap="1" wp14:anchorId="409726AD" wp14:editId="01B38555">
                <wp:simplePos x="0" y="0"/>
                <wp:positionH relativeFrom="margin">
                  <wp:posOffset>-20955</wp:posOffset>
                </wp:positionH>
                <wp:positionV relativeFrom="paragraph">
                  <wp:posOffset>53974</wp:posOffset>
                </wp:positionV>
                <wp:extent cx="63817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1750" cy="0"/>
                        </a:xfrm>
                        <a:prstGeom prst="line">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AF567C" id="Straight Connector 1" o:spid="_x0000_s1026" style="position:absolute;flip:y;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margin;mso-height-relative:margin" from="-1.65pt,4.25pt" to="500.85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" strokecolor="#4472c4" strokeweight="1pt">
                <v:stroke joinstyle="miter"/>
                <o:lock v:ext="edit" shapetype="f"/>
                <w10:wrap anchorx="margin"/>
              </v:line>
            </w:pict>
          </mc:Fallback>
        </mc:AlternateContent>
      </w:r>
    </w:p>
    <w:p w14:paraId="19F393C0" w14:textId="77777777" w:rsidR="002C5A3E" w:rsidRPr="002C5A3E" w:rsidRDefault="002C5A3E" w:rsidP="002C5A3E">
      <w:pPr>
        <w:pStyle w:val="NoSpacing"/>
        <w:rPr>
          <w:rFonts w:ascii="Gill Sans MT" w:hAnsi="Gill Sans MT"/>
          <w:b/>
          <w:i/>
        </w:rPr>
      </w:pPr>
      <w:r w:rsidRPr="002C5A3E">
        <w:rPr>
          <w:rFonts w:ascii="Gill Sans MT" w:hAnsi="Gill Sans MT"/>
          <w:b/>
          <w:i/>
        </w:rPr>
        <w:t>(All Applicants MUST BE over the age of 16)</w:t>
      </w:r>
    </w:p>
    <w:p w14:paraId="3077FC53" w14:textId="77777777" w:rsidR="002C5A3E" w:rsidRPr="002C5A3E" w:rsidRDefault="002C5A3E" w:rsidP="002C5A3E">
      <w:pPr>
        <w:pStyle w:val="NoSpacing"/>
        <w:rPr>
          <w:rFonts w:ascii="Gill Sans MT" w:hAnsi="Gill Sans MT"/>
        </w:rPr>
      </w:pPr>
    </w:p>
    <w:p w14:paraId="5AE98969" w14:textId="256DC043" w:rsidR="002C5A3E" w:rsidRPr="002C5A3E" w:rsidRDefault="002C5A3E" w:rsidP="002C5A3E">
      <w:pPr>
        <w:pStyle w:val="NoSpacing"/>
        <w:rPr>
          <w:rFonts w:ascii="Gill Sans MT" w:hAnsi="Gill Sans MT"/>
        </w:rPr>
      </w:pPr>
      <w:r w:rsidRPr="002C5A3E">
        <w:rPr>
          <w:rFonts w:ascii="Gill Sans MT" w:hAnsi="Gill Sans MT"/>
        </w:rPr>
        <w:t>Name:</w:t>
      </w:r>
      <w:r w:rsidRPr="002C5A3E">
        <w:rPr>
          <w:rFonts w:ascii="Gill Sans MT" w:hAnsi="Gill Sans MT"/>
        </w:rPr>
        <w:tab/>
      </w:r>
      <w:r w:rsidRPr="002C5A3E">
        <w:rPr>
          <w:rFonts w:ascii="Gill Sans MT" w:hAnsi="Gill Sans MT"/>
        </w:rPr>
        <w:tab/>
        <w:t>_________________________________________________</w:t>
      </w:r>
    </w:p>
    <w:p w14:paraId="4C4968C5" w14:textId="77777777" w:rsidR="002C5A3E" w:rsidRPr="002C5A3E" w:rsidRDefault="002C5A3E" w:rsidP="002C5A3E">
      <w:pPr>
        <w:pStyle w:val="NoSpacing"/>
        <w:rPr>
          <w:rFonts w:ascii="Gill Sans MT" w:hAnsi="Gill Sans MT"/>
        </w:rPr>
      </w:pPr>
    </w:p>
    <w:p w14:paraId="37452F6C" w14:textId="77777777" w:rsidR="002C5A3E" w:rsidRPr="002C5A3E" w:rsidRDefault="002C5A3E" w:rsidP="002C5A3E">
      <w:pPr>
        <w:pStyle w:val="NoSpacing"/>
        <w:rPr>
          <w:rFonts w:ascii="Gill Sans MT" w:hAnsi="Gill Sans MT"/>
        </w:rPr>
      </w:pPr>
      <w:r w:rsidRPr="002C5A3E">
        <w:rPr>
          <w:rFonts w:ascii="Gill Sans MT" w:hAnsi="Gill Sans MT"/>
        </w:rPr>
        <w:t>Address:</w:t>
      </w:r>
      <w:r w:rsidRPr="002C5A3E">
        <w:rPr>
          <w:rFonts w:ascii="Gill Sans MT" w:hAnsi="Gill Sans MT"/>
        </w:rPr>
        <w:tab/>
        <w:t>_________________________________________________</w:t>
      </w:r>
    </w:p>
    <w:p w14:paraId="7439249D" w14:textId="77777777" w:rsidR="002C5A3E" w:rsidRPr="002C5A3E" w:rsidRDefault="002C5A3E" w:rsidP="002C5A3E">
      <w:pPr>
        <w:pStyle w:val="NoSpacing"/>
        <w:rPr>
          <w:rFonts w:ascii="Gill Sans MT" w:hAnsi="Gill Sans MT"/>
        </w:rPr>
      </w:pPr>
    </w:p>
    <w:p w14:paraId="4F3E87D5" w14:textId="77777777" w:rsidR="002C5A3E" w:rsidRPr="002C5A3E" w:rsidRDefault="002C5A3E" w:rsidP="002C5A3E">
      <w:pPr>
        <w:pStyle w:val="NoSpacing"/>
        <w:rPr>
          <w:rFonts w:ascii="Gill Sans MT" w:hAnsi="Gill Sans MT"/>
        </w:rPr>
      </w:pPr>
      <w:r w:rsidRPr="002C5A3E">
        <w:rPr>
          <w:rFonts w:ascii="Gill Sans MT" w:hAnsi="Gill Sans MT"/>
        </w:rPr>
        <w:tab/>
      </w:r>
      <w:r w:rsidRPr="002C5A3E">
        <w:rPr>
          <w:rFonts w:ascii="Gill Sans MT" w:hAnsi="Gill Sans MT"/>
        </w:rPr>
        <w:tab/>
        <w:t>_________________________________________________</w:t>
      </w:r>
    </w:p>
    <w:p w14:paraId="2CEDC654" w14:textId="77777777" w:rsidR="002C5A3E" w:rsidRPr="002C5A3E" w:rsidRDefault="002C5A3E" w:rsidP="002C5A3E">
      <w:pPr>
        <w:pStyle w:val="NoSpacing"/>
        <w:rPr>
          <w:rFonts w:ascii="Gill Sans MT" w:hAnsi="Gill Sans MT"/>
        </w:rPr>
      </w:pPr>
    </w:p>
    <w:p w14:paraId="38DE5716" w14:textId="77777777" w:rsidR="002C5A3E" w:rsidRPr="002C5A3E" w:rsidRDefault="002C5A3E" w:rsidP="002C5A3E">
      <w:pPr>
        <w:pStyle w:val="NoSpacing"/>
        <w:rPr>
          <w:rFonts w:ascii="Gill Sans MT" w:hAnsi="Gill Sans MT"/>
        </w:rPr>
      </w:pPr>
      <w:r w:rsidRPr="002C5A3E">
        <w:rPr>
          <w:rFonts w:ascii="Gill Sans MT" w:hAnsi="Gill Sans MT"/>
        </w:rPr>
        <w:t>Postcode:</w:t>
      </w:r>
      <w:r w:rsidRPr="002C5A3E">
        <w:rPr>
          <w:rFonts w:ascii="Gill Sans MT" w:hAnsi="Gill Sans MT"/>
        </w:rPr>
        <w:tab/>
        <w:t>___________________________</w:t>
      </w:r>
    </w:p>
    <w:p w14:paraId="0C4CB1EF" w14:textId="77777777" w:rsidR="002C5A3E" w:rsidRPr="002C5A3E" w:rsidRDefault="002C5A3E" w:rsidP="002C5A3E">
      <w:pPr>
        <w:pStyle w:val="NoSpacing"/>
        <w:rPr>
          <w:rFonts w:ascii="Gill Sans MT" w:hAnsi="Gill Sans MT"/>
        </w:rPr>
      </w:pPr>
    </w:p>
    <w:p w14:paraId="7552C7B5" w14:textId="77777777" w:rsidR="002C5A3E" w:rsidRPr="002C5A3E" w:rsidRDefault="002C5A3E" w:rsidP="002C5A3E">
      <w:pPr>
        <w:pStyle w:val="NoSpacing"/>
        <w:rPr>
          <w:rFonts w:ascii="Gill Sans MT" w:hAnsi="Gill Sans MT"/>
        </w:rPr>
      </w:pPr>
      <w:r w:rsidRPr="002C5A3E">
        <w:rPr>
          <w:rFonts w:ascii="Gill Sans MT" w:hAnsi="Gill Sans MT"/>
        </w:rPr>
        <w:t>Telephone:</w:t>
      </w:r>
      <w:r w:rsidRPr="002C5A3E">
        <w:rPr>
          <w:rFonts w:ascii="Gill Sans MT" w:hAnsi="Gill Sans MT"/>
        </w:rPr>
        <w:tab/>
        <w:t>___________________________</w:t>
      </w:r>
    </w:p>
    <w:p w14:paraId="1E9EC97A" w14:textId="77777777" w:rsidR="002C5A3E" w:rsidRPr="002C5A3E" w:rsidRDefault="002C5A3E" w:rsidP="002C5A3E">
      <w:pPr>
        <w:pStyle w:val="NoSpacing"/>
        <w:rPr>
          <w:rFonts w:ascii="Gill Sans MT" w:hAnsi="Gill Sans MT"/>
        </w:rPr>
      </w:pPr>
    </w:p>
    <w:p w14:paraId="4CA41FE4" w14:textId="77777777" w:rsidR="002C5A3E" w:rsidRPr="002C5A3E" w:rsidRDefault="002C5A3E" w:rsidP="002C5A3E">
      <w:pPr>
        <w:pStyle w:val="NoSpacing"/>
        <w:rPr>
          <w:rFonts w:ascii="Gill Sans MT" w:hAnsi="Gill Sans MT"/>
        </w:rPr>
      </w:pPr>
      <w:r w:rsidRPr="002C5A3E">
        <w:rPr>
          <w:rFonts w:ascii="Gill Sans MT" w:hAnsi="Gill Sans MT"/>
        </w:rPr>
        <w:t>Email:</w:t>
      </w:r>
      <w:r w:rsidRPr="002C5A3E">
        <w:rPr>
          <w:rFonts w:ascii="Gill Sans MT" w:hAnsi="Gill Sans MT"/>
        </w:rPr>
        <w:tab/>
      </w:r>
      <w:r w:rsidRPr="002C5A3E">
        <w:rPr>
          <w:rFonts w:ascii="Gill Sans MT" w:hAnsi="Gill Sans MT"/>
        </w:rPr>
        <w:tab/>
        <w:t>_________________________________________________</w:t>
      </w:r>
    </w:p>
    <w:p w14:paraId="4F684E1C" w14:textId="77777777" w:rsidR="002C5A3E" w:rsidRPr="002C5A3E" w:rsidRDefault="002C5A3E" w:rsidP="002C5A3E">
      <w:pPr>
        <w:pStyle w:val="NoSpacing"/>
        <w:rPr>
          <w:rFonts w:ascii="Gill Sans MT" w:hAnsi="Gill Sans MT"/>
        </w:rPr>
      </w:pPr>
    </w:p>
    <w:p w14:paraId="6F8971AB" w14:textId="77777777" w:rsidR="002C5A3E" w:rsidRPr="002C5A3E" w:rsidRDefault="002C5A3E" w:rsidP="002C5A3E">
      <w:pPr>
        <w:pStyle w:val="NoSpacing"/>
        <w:rPr>
          <w:rFonts w:ascii="Gill Sans MT" w:hAnsi="Gill Sans MT"/>
        </w:rPr>
      </w:pPr>
    </w:p>
    <w:p w14:paraId="06DAA3BD" w14:textId="77777777" w:rsidR="002C5A3E" w:rsidRPr="002C5A3E" w:rsidRDefault="002C5A3E" w:rsidP="002C5A3E">
      <w:pPr>
        <w:pStyle w:val="NoSpacing"/>
        <w:rPr>
          <w:rFonts w:ascii="Gill Sans MT" w:hAnsi="Gill Sans MT"/>
        </w:rPr>
      </w:pPr>
      <w:r w:rsidRPr="002C5A3E">
        <w:rPr>
          <w:rFonts w:ascii="Gill Sans MT" w:hAnsi="Gill Sans MT"/>
        </w:rPr>
        <w:t>Quantity of numbers required ___________ at £5.00 per month</w:t>
      </w:r>
    </w:p>
    <w:p w14:paraId="0CC82B75" w14:textId="77777777" w:rsidR="002C5A3E" w:rsidRPr="002C5A3E" w:rsidRDefault="002C5A3E" w:rsidP="002C5A3E">
      <w:pPr>
        <w:pStyle w:val="NoSpacing"/>
        <w:rPr>
          <w:rFonts w:ascii="Gill Sans MT" w:hAnsi="Gill Sans MT"/>
        </w:rPr>
      </w:pPr>
    </w:p>
    <w:p w14:paraId="7637D7E8" w14:textId="77777777" w:rsidR="002C5A3E" w:rsidRPr="002C5A3E" w:rsidRDefault="002C5A3E" w:rsidP="002C5A3E">
      <w:pPr>
        <w:pStyle w:val="NoSpacing"/>
        <w:rPr>
          <w:rFonts w:ascii="Gill Sans MT" w:hAnsi="Gill Sans MT"/>
        </w:rPr>
      </w:pPr>
    </w:p>
    <w:p w14:paraId="5762C628" w14:textId="77777777" w:rsidR="002C5A3E" w:rsidRPr="002C5A3E" w:rsidRDefault="002C5A3E" w:rsidP="002C5A3E">
      <w:pPr>
        <w:pStyle w:val="NoSpacing"/>
        <w:rPr>
          <w:rFonts w:ascii="Gill Sans MT" w:hAnsi="Gill Sans MT"/>
          <w:b/>
          <w:i/>
          <w:u w:val="single"/>
        </w:rPr>
      </w:pPr>
      <w:r w:rsidRPr="002C5A3E">
        <w:rPr>
          <w:rFonts w:ascii="Gill Sans MT" w:hAnsi="Gill Sans MT"/>
          <w:b/>
          <w:i/>
          <w:u w:val="single"/>
        </w:rPr>
        <w:t>Please Tick as appropriate</w:t>
      </w:r>
    </w:p>
    <w:p w14:paraId="0358D583" w14:textId="77777777" w:rsidR="002C5A3E" w:rsidRPr="002C5A3E" w:rsidRDefault="002C5A3E" w:rsidP="002C5A3E">
      <w:pPr>
        <w:pStyle w:val="NoSpacing"/>
        <w:rPr>
          <w:rFonts w:ascii="Gill Sans MT" w:hAnsi="Gill Sans MT"/>
        </w:rPr>
      </w:pPr>
      <w:r w:rsidRPr="002C5A3E">
        <w:rPr>
          <w:rFonts w:ascii="Gill Sans MT" w:hAnsi="Gill Sans MT"/>
          <w:noProof/>
        </w:rPr>
        <mc:AlternateContent>
          <mc:Choice Requires="wps">
            <w:drawing>
              <wp:anchor distT="45720" distB="45720" distL="114300" distR="114300" simplePos="0" relativeHeight="251660288" behindDoc="0" locked="0" layoutInCell="1" allowOverlap="1" wp14:anchorId="5F0EB01F" wp14:editId="51876F7A">
                <wp:simplePos x="0" y="0"/>
                <wp:positionH relativeFrom="column">
                  <wp:posOffset>3903345</wp:posOffset>
                </wp:positionH>
                <wp:positionV relativeFrom="paragraph">
                  <wp:posOffset>132715</wp:posOffset>
                </wp:positionV>
                <wp:extent cx="190500" cy="200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5C033498" w14:textId="77777777" w:rsidR="002C5A3E" w:rsidRDefault="002C5A3E" w:rsidP="002C5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EB01F" id="_x0000_t202" coordsize="21600,21600" o:spt="202" path="m,l,21600r21600,l21600,xe">
                <v:stroke joinstyle="miter"/>
                <v:path gradientshapeok="t" o:connecttype="rect"/>
              </v:shapetype>
              <v:shape id="Text Box 2" o:spid="_x0000_s1026" type="#_x0000_t202" style="position:absolute;margin-left:307.35pt;margin-top:10.45pt;width:15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">
                <v:path arrowok="t"/>
                <v:textbox>
                  <w:txbxContent>
                    <w:p w14:paraId="5C033498" w14:textId="77777777" w:rsidR="002C5A3E" w:rsidRDefault="002C5A3E" w:rsidP="002C5A3E"/>
                  </w:txbxContent>
                </v:textbox>
                <w10:wrap type="square"/>
              </v:shape>
            </w:pict>
          </mc:Fallback>
        </mc:AlternateContent>
      </w:r>
    </w:p>
    <w:p w14:paraId="0203A210" w14:textId="77777777" w:rsidR="002C5A3E" w:rsidRPr="002C5A3E" w:rsidRDefault="002C5A3E" w:rsidP="002C5A3E">
      <w:pPr>
        <w:pStyle w:val="NoSpacing"/>
        <w:rPr>
          <w:rFonts w:ascii="Gill Sans MT" w:hAnsi="Gill Sans MT"/>
        </w:rPr>
      </w:pPr>
      <w:r w:rsidRPr="002C5A3E">
        <w:rPr>
          <w:rFonts w:ascii="Gill Sans MT" w:hAnsi="Gill Sans MT"/>
        </w:rPr>
        <w:t xml:space="preserve">I wish to pay an annual subscription in advance (by bank </w:t>
      </w:r>
      <w:proofErr w:type="gramStart"/>
      <w:r w:rsidRPr="002C5A3E">
        <w:rPr>
          <w:rFonts w:ascii="Gill Sans MT" w:hAnsi="Gill Sans MT"/>
        </w:rPr>
        <w:t xml:space="preserve">transfer)   </w:t>
      </w:r>
      <w:proofErr w:type="gramEnd"/>
      <w:r w:rsidRPr="002C5A3E">
        <w:rPr>
          <w:rFonts w:ascii="Gill Sans MT" w:hAnsi="Gill Sans MT"/>
        </w:rPr>
        <w:t xml:space="preserve">                                                 </w:t>
      </w:r>
      <w:r w:rsidRPr="002C5A3E">
        <w:rPr>
          <w:rFonts w:ascii="Gill Sans MT" w:hAnsi="Gill Sans MT"/>
          <w:b/>
        </w:rPr>
        <w:t>£60.00</w:t>
      </w:r>
    </w:p>
    <w:p w14:paraId="606CFE60" w14:textId="77777777" w:rsidR="002C5A3E" w:rsidRPr="002C5A3E" w:rsidRDefault="002C5A3E" w:rsidP="002C5A3E">
      <w:pPr>
        <w:pStyle w:val="NoSpacing"/>
        <w:rPr>
          <w:rFonts w:ascii="Gill Sans MT" w:hAnsi="Gill Sans MT"/>
        </w:rPr>
      </w:pPr>
      <w:r w:rsidRPr="002C5A3E">
        <w:rPr>
          <w:rFonts w:ascii="Gill Sans MT" w:hAnsi="Gill Sans MT"/>
          <w:noProof/>
        </w:rPr>
        <mc:AlternateContent>
          <mc:Choice Requires="wps">
            <w:drawing>
              <wp:anchor distT="45720" distB="45720" distL="114300" distR="114300" simplePos="0" relativeHeight="251661312" behindDoc="0" locked="0" layoutInCell="1" allowOverlap="1" wp14:anchorId="53CC8079" wp14:editId="67698409">
                <wp:simplePos x="0" y="0"/>
                <wp:positionH relativeFrom="column">
                  <wp:posOffset>3905250</wp:posOffset>
                </wp:positionH>
                <wp:positionV relativeFrom="paragraph">
                  <wp:posOffset>150495</wp:posOffset>
                </wp:positionV>
                <wp:extent cx="190500" cy="2000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020596BF" w14:textId="77777777" w:rsidR="002C5A3E" w:rsidRDefault="002C5A3E" w:rsidP="002C5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C8079" id="_x0000_s1027" type="#_x0000_t202" style="position:absolute;margin-left:307.5pt;margin-top:11.85pt;width:1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">
                <v:path arrowok="t"/>
                <v:textbox>
                  <w:txbxContent>
                    <w:p w14:paraId="020596BF" w14:textId="77777777" w:rsidR="002C5A3E" w:rsidRDefault="002C5A3E" w:rsidP="002C5A3E"/>
                  </w:txbxContent>
                </v:textbox>
                <w10:wrap type="square"/>
              </v:shape>
            </w:pict>
          </mc:Fallback>
        </mc:AlternateContent>
      </w:r>
    </w:p>
    <w:p w14:paraId="50679C6B" w14:textId="77777777" w:rsidR="002C5A3E" w:rsidRPr="002C5A3E" w:rsidRDefault="002C5A3E" w:rsidP="002C5A3E">
      <w:pPr>
        <w:pStyle w:val="NoSpacing"/>
        <w:rPr>
          <w:rFonts w:ascii="Gill Sans MT" w:hAnsi="Gill Sans MT"/>
        </w:rPr>
      </w:pPr>
      <w:r w:rsidRPr="002C5A3E">
        <w:rPr>
          <w:rFonts w:ascii="Gill Sans MT" w:hAnsi="Gill Sans MT"/>
        </w:rPr>
        <w:t xml:space="preserve">I wish to pay on a monthly basis (by standing order only) </w:t>
      </w:r>
      <w:r w:rsidRPr="002C5A3E">
        <w:rPr>
          <w:rFonts w:ascii="Gill Sans MT" w:hAnsi="Gill Sans MT"/>
        </w:rPr>
        <w:tab/>
        <w:t xml:space="preserve">                             </w:t>
      </w:r>
      <w:r w:rsidRPr="002C5A3E">
        <w:rPr>
          <w:rFonts w:ascii="Gill Sans MT" w:hAnsi="Gill Sans MT"/>
          <w:b/>
        </w:rPr>
        <w:t>£ 5.00/month</w:t>
      </w:r>
    </w:p>
    <w:p w14:paraId="31E882CC" w14:textId="77777777" w:rsidR="002C5A3E" w:rsidRPr="002C5A3E" w:rsidRDefault="002C5A3E" w:rsidP="002C5A3E">
      <w:pPr>
        <w:pStyle w:val="NoSpacing"/>
        <w:rPr>
          <w:rFonts w:ascii="Gill Sans MT" w:hAnsi="Gill Sans MT"/>
        </w:rPr>
      </w:pPr>
    </w:p>
    <w:p w14:paraId="3FEEA25A" w14:textId="77777777" w:rsidR="002C5A3E" w:rsidRPr="002C5A3E" w:rsidRDefault="002C5A3E" w:rsidP="002C5A3E">
      <w:pPr>
        <w:pStyle w:val="NoSpacing"/>
        <w:rPr>
          <w:rFonts w:ascii="Gill Sans MT" w:hAnsi="Gill Sans MT"/>
        </w:rPr>
      </w:pPr>
    </w:p>
    <w:p w14:paraId="40D73328" w14:textId="77777777" w:rsidR="002C5A3E" w:rsidRPr="002C5A3E" w:rsidRDefault="002C5A3E" w:rsidP="002C5A3E">
      <w:pPr>
        <w:pStyle w:val="NoSpacing"/>
        <w:rPr>
          <w:rFonts w:ascii="Gill Sans MT" w:hAnsi="Gill Sans MT"/>
        </w:rPr>
      </w:pPr>
      <w:r w:rsidRPr="002C5A3E">
        <w:rPr>
          <w:rFonts w:ascii="Gill Sans MT" w:hAnsi="Gill Sans MT"/>
        </w:rPr>
        <w:t>Total payment transferred online:    £_______________</w:t>
      </w:r>
    </w:p>
    <w:p w14:paraId="1AD264EB" w14:textId="77777777" w:rsidR="002C5A3E" w:rsidRPr="002C5A3E" w:rsidRDefault="002C5A3E" w:rsidP="002C5A3E">
      <w:pPr>
        <w:pStyle w:val="NoSpacing"/>
        <w:rPr>
          <w:rFonts w:ascii="Gill Sans MT" w:hAnsi="Gill Sans MT"/>
        </w:rPr>
      </w:pPr>
    </w:p>
    <w:p w14:paraId="1476479E" w14:textId="77777777" w:rsidR="002C5A3E" w:rsidRPr="002C5A3E" w:rsidRDefault="002C5A3E" w:rsidP="002C5A3E">
      <w:pPr>
        <w:pStyle w:val="NoSpacing"/>
        <w:rPr>
          <w:rFonts w:ascii="Gill Sans MT" w:hAnsi="Gill Sans MT"/>
        </w:rPr>
      </w:pPr>
    </w:p>
    <w:p w14:paraId="18A62D60" w14:textId="00146910" w:rsidR="002C5A3E" w:rsidRPr="002C5A3E" w:rsidRDefault="002C5A3E" w:rsidP="002C5A3E">
      <w:pPr>
        <w:pStyle w:val="NoSpacing"/>
        <w:rPr>
          <w:rFonts w:ascii="Gill Sans MT" w:hAnsi="Gill Sans MT"/>
        </w:rPr>
      </w:pPr>
      <w:r w:rsidRPr="002C5A3E">
        <w:rPr>
          <w:rFonts w:ascii="Gill Sans MT" w:hAnsi="Gill Sans MT"/>
        </w:rPr>
        <w:t>Signed: ____________________________________</w:t>
      </w:r>
      <w:bookmarkStart w:id="0" w:name="_GoBack"/>
      <w:bookmarkEnd w:id="0"/>
      <w:r w:rsidRPr="002C5A3E">
        <w:rPr>
          <w:rFonts w:ascii="Gill Sans MT" w:hAnsi="Gill Sans MT"/>
        </w:rPr>
        <w:t>____        Date: ___________________</w:t>
      </w:r>
    </w:p>
    <w:p w14:paraId="3A277F76" w14:textId="77777777" w:rsidR="002C5A3E" w:rsidRPr="002C5A3E" w:rsidRDefault="002C5A3E" w:rsidP="002C5A3E">
      <w:pPr>
        <w:pStyle w:val="NoSpacing"/>
        <w:rPr>
          <w:rFonts w:ascii="Gill Sans MT" w:hAnsi="Gill Sans MT"/>
        </w:rPr>
      </w:pPr>
    </w:p>
    <w:p w14:paraId="1851A591" w14:textId="77777777" w:rsidR="002C5A3E" w:rsidRPr="002C5A3E" w:rsidRDefault="002C5A3E" w:rsidP="002C5A3E">
      <w:pPr>
        <w:pStyle w:val="NoSpacing"/>
        <w:rPr>
          <w:rFonts w:ascii="Gill Sans MT" w:hAnsi="Gill Sans MT"/>
        </w:rPr>
      </w:pPr>
    </w:p>
    <w:p w14:paraId="0F495B09" w14:textId="77777777" w:rsidR="002C5A3E" w:rsidRPr="002C5A3E" w:rsidRDefault="002C5A3E" w:rsidP="002C5A3E">
      <w:pPr>
        <w:pStyle w:val="NoSpacing"/>
        <w:rPr>
          <w:rFonts w:ascii="Gill Sans MT" w:hAnsi="Gill Sans MT"/>
          <w:b/>
        </w:rPr>
      </w:pPr>
      <w:r w:rsidRPr="002C5A3E">
        <w:rPr>
          <w:rFonts w:ascii="Gill Sans MT" w:hAnsi="Gill Sans MT"/>
          <w:b/>
        </w:rPr>
        <w:t>Please ensure you complete ALL your details, or we will be unable to allocate you a number in the Yorkshire Imperial 100 Club.</w:t>
      </w:r>
    </w:p>
    <w:p w14:paraId="0C3613F5" w14:textId="77777777" w:rsidR="002C5A3E" w:rsidRPr="002C5A3E" w:rsidRDefault="002C5A3E" w:rsidP="002C5A3E">
      <w:pPr>
        <w:pStyle w:val="NoSpacing"/>
        <w:rPr>
          <w:rFonts w:ascii="Gill Sans MT" w:hAnsi="Gill Sans MT"/>
          <w:b/>
        </w:rPr>
      </w:pPr>
    </w:p>
    <w:p w14:paraId="11A84D83" w14:textId="77777777" w:rsidR="002C5A3E" w:rsidRPr="002C5A3E" w:rsidRDefault="002C5A3E" w:rsidP="002C5A3E">
      <w:pPr>
        <w:pStyle w:val="NoSpacing"/>
        <w:rPr>
          <w:rFonts w:ascii="Gill Sans MT" w:hAnsi="Gill Sans MT"/>
          <w:b/>
        </w:rPr>
      </w:pPr>
      <w:r w:rsidRPr="002C5A3E">
        <w:rPr>
          <w:rFonts w:ascii="Gill Sans MT" w:hAnsi="Gill Sans MT"/>
          <w:b/>
        </w:rPr>
        <w:t>By signing this form, you are declaring you have received and accept the rules of the Yorkshire Imperial 100 Club.</w:t>
      </w:r>
    </w:p>
    <w:p w14:paraId="00B25437" w14:textId="77777777" w:rsidR="002C5A3E" w:rsidRPr="002C5A3E" w:rsidRDefault="002C5A3E" w:rsidP="002C5A3E">
      <w:pPr>
        <w:pStyle w:val="NoSpacing"/>
        <w:rPr>
          <w:rFonts w:ascii="Gill Sans MT" w:hAnsi="Gill Sans MT"/>
        </w:rPr>
      </w:pPr>
    </w:p>
    <w:p w14:paraId="5455693E" w14:textId="77777777" w:rsidR="002C5A3E" w:rsidRPr="002C5A3E" w:rsidRDefault="002C5A3E" w:rsidP="002C5A3E">
      <w:pPr>
        <w:pStyle w:val="NoSpacing"/>
        <w:rPr>
          <w:rFonts w:ascii="Gill Sans MT" w:hAnsi="Gill Sans MT"/>
          <w:b/>
        </w:rPr>
      </w:pPr>
      <w:r w:rsidRPr="002C5A3E">
        <w:rPr>
          <w:rFonts w:ascii="Gill Sans MT" w:hAnsi="Gill Sans MT"/>
          <w:b/>
        </w:rPr>
        <w:t xml:space="preserve">Please return the completed form to:   </w:t>
      </w:r>
    </w:p>
    <w:p w14:paraId="6BB35041" w14:textId="77777777" w:rsidR="002C5A3E" w:rsidRPr="002C5A3E" w:rsidRDefault="002C5A3E" w:rsidP="002C5A3E">
      <w:pPr>
        <w:pStyle w:val="NoSpacing"/>
        <w:rPr>
          <w:rFonts w:ascii="Gill Sans MT" w:hAnsi="Gill Sans MT"/>
          <w:b/>
        </w:rPr>
      </w:pPr>
      <w:r w:rsidRPr="002C5A3E">
        <w:rPr>
          <w:rFonts w:ascii="Gill Sans MT" w:hAnsi="Gill Sans MT"/>
          <w:b/>
        </w:rPr>
        <w:t xml:space="preserve">David Pilkington, 52 </w:t>
      </w:r>
      <w:proofErr w:type="spellStart"/>
      <w:r w:rsidRPr="002C5A3E">
        <w:rPr>
          <w:rFonts w:ascii="Gill Sans MT" w:hAnsi="Gill Sans MT"/>
          <w:b/>
        </w:rPr>
        <w:t>Greenmoor</w:t>
      </w:r>
      <w:proofErr w:type="spellEnd"/>
      <w:r w:rsidRPr="002C5A3E">
        <w:rPr>
          <w:rFonts w:ascii="Gill Sans MT" w:hAnsi="Gill Sans MT"/>
          <w:b/>
        </w:rPr>
        <w:t xml:space="preserve"> Avenue, Lofthouse, WAKEFIELD, WF3 3LG (07810 345330) </w:t>
      </w:r>
    </w:p>
    <w:p w14:paraId="591AC606" w14:textId="77777777" w:rsidR="002C5A3E" w:rsidRPr="002C5A3E" w:rsidRDefault="002C5A3E" w:rsidP="002C5A3E">
      <w:pPr>
        <w:pStyle w:val="NoSpacing"/>
        <w:rPr>
          <w:rFonts w:ascii="Gill Sans MT" w:hAnsi="Gill Sans MT"/>
          <w:b/>
        </w:rPr>
      </w:pPr>
      <w:r w:rsidRPr="002C5A3E">
        <w:rPr>
          <w:rFonts w:ascii="Gill Sans MT" w:hAnsi="Gill Sans MT"/>
          <w:b/>
        </w:rPr>
        <w:t xml:space="preserve">or email to: tuba007uk@yahoo.co.uk </w:t>
      </w:r>
    </w:p>
    <w:p w14:paraId="732BAA1F" w14:textId="77777777" w:rsidR="002C5A3E" w:rsidRPr="002C5A3E" w:rsidRDefault="002C5A3E" w:rsidP="002C5A3E">
      <w:pPr>
        <w:pStyle w:val="NoSpacing"/>
        <w:rPr>
          <w:rFonts w:ascii="Gill Sans MT" w:hAnsi="Gill Sans MT"/>
          <w:b/>
        </w:rPr>
      </w:pPr>
    </w:p>
    <w:p w14:paraId="6D2A4E36" w14:textId="77777777" w:rsidR="002C5A3E" w:rsidRPr="002C5A3E" w:rsidRDefault="002C5A3E" w:rsidP="002C5A3E">
      <w:pPr>
        <w:pStyle w:val="NoSpacing"/>
        <w:rPr>
          <w:rFonts w:ascii="Gill Sans MT" w:hAnsi="Gill Sans MT"/>
          <w:b/>
        </w:rPr>
      </w:pPr>
      <w:r w:rsidRPr="002C5A3E">
        <w:rPr>
          <w:rFonts w:ascii="Gill Sans MT" w:hAnsi="Gill Sans MT"/>
          <w:b/>
        </w:rPr>
        <w:t xml:space="preserve">Details to arrange an on-line transfer or set up your monthly standing order (please note, </w:t>
      </w:r>
      <w:r w:rsidRPr="002C5A3E">
        <w:rPr>
          <w:rFonts w:ascii="Gill Sans MT" w:hAnsi="Gill Sans MT"/>
          <w:b/>
          <w:u w:val="single"/>
        </w:rPr>
        <w:t>this is different than the regular band account</w:t>
      </w:r>
      <w:r w:rsidRPr="002C5A3E">
        <w:rPr>
          <w:rFonts w:ascii="Gill Sans MT" w:hAnsi="Gill Sans MT"/>
          <w:b/>
        </w:rPr>
        <w:t>):</w:t>
      </w:r>
    </w:p>
    <w:p w14:paraId="0B075DA3" w14:textId="77777777" w:rsidR="002C5A3E" w:rsidRPr="002C5A3E" w:rsidRDefault="002C5A3E" w:rsidP="002C5A3E">
      <w:pPr>
        <w:pStyle w:val="NoSpacing"/>
        <w:rPr>
          <w:rFonts w:ascii="Gill Sans MT" w:hAnsi="Gill Sans MT"/>
          <w:b/>
        </w:rPr>
      </w:pPr>
    </w:p>
    <w:p w14:paraId="349FFEF9" w14:textId="77777777" w:rsidR="002C5A3E" w:rsidRPr="002C5A3E" w:rsidRDefault="002C5A3E" w:rsidP="002C5A3E">
      <w:pPr>
        <w:pStyle w:val="NoSpacing"/>
        <w:ind w:left="720" w:firstLine="720"/>
        <w:rPr>
          <w:rFonts w:ascii="Gill Sans MT" w:hAnsi="Gill Sans MT"/>
          <w:b/>
        </w:rPr>
      </w:pPr>
      <w:r w:rsidRPr="002C5A3E">
        <w:rPr>
          <w:rFonts w:ascii="Gill Sans MT" w:hAnsi="Gill Sans MT"/>
          <w:b/>
        </w:rPr>
        <w:t>Yorkshire Imperial 100 Club</w:t>
      </w:r>
    </w:p>
    <w:p w14:paraId="7905583E" w14:textId="77777777" w:rsidR="002C5A3E" w:rsidRPr="002C5A3E" w:rsidRDefault="002C5A3E" w:rsidP="002C5A3E">
      <w:pPr>
        <w:pStyle w:val="NoSpacing"/>
        <w:ind w:left="720" w:firstLine="720"/>
        <w:rPr>
          <w:rFonts w:ascii="Gill Sans MT" w:hAnsi="Gill Sans MT"/>
          <w:b/>
        </w:rPr>
      </w:pPr>
      <w:r w:rsidRPr="002C5A3E">
        <w:rPr>
          <w:rFonts w:ascii="Gill Sans MT" w:hAnsi="Gill Sans MT"/>
          <w:b/>
        </w:rPr>
        <w:t xml:space="preserve">Sort Code: 05-03-73: </w:t>
      </w:r>
      <w:r w:rsidRPr="002C5A3E">
        <w:rPr>
          <w:rFonts w:ascii="Gill Sans MT" w:hAnsi="Gill Sans MT"/>
          <w:b/>
        </w:rPr>
        <w:tab/>
      </w:r>
      <w:r w:rsidRPr="002C5A3E">
        <w:rPr>
          <w:rFonts w:ascii="Gill Sans MT" w:hAnsi="Gill Sans MT"/>
          <w:b/>
        </w:rPr>
        <w:tab/>
      </w:r>
    </w:p>
    <w:p w14:paraId="5D172ECB" w14:textId="77777777" w:rsidR="002C5A3E" w:rsidRPr="002C5A3E" w:rsidRDefault="002C5A3E" w:rsidP="002C5A3E">
      <w:pPr>
        <w:pStyle w:val="NoSpacing"/>
        <w:ind w:left="720" w:firstLine="720"/>
        <w:rPr>
          <w:rFonts w:ascii="Gill Sans MT" w:hAnsi="Gill Sans MT"/>
          <w:b/>
        </w:rPr>
      </w:pPr>
      <w:r w:rsidRPr="002C5A3E">
        <w:rPr>
          <w:rFonts w:ascii="Gill Sans MT" w:hAnsi="Gill Sans MT"/>
          <w:b/>
        </w:rPr>
        <w:t>Account number: 71435744</w:t>
      </w:r>
    </w:p>
    <w:p w14:paraId="5D6B0DB7" w14:textId="77777777" w:rsidR="002C5A3E" w:rsidRPr="002C5A3E" w:rsidRDefault="002C5A3E" w:rsidP="002C5A3E">
      <w:pPr>
        <w:pStyle w:val="NoSpacing"/>
        <w:rPr>
          <w:rFonts w:ascii="Gill Sans MT" w:hAnsi="Gill Sans MT"/>
          <w:b/>
        </w:rPr>
      </w:pPr>
    </w:p>
    <w:p w14:paraId="6EFA1BDD" w14:textId="77777777" w:rsidR="002C5A3E" w:rsidRPr="002C5A3E" w:rsidRDefault="002C5A3E" w:rsidP="002C5A3E">
      <w:pPr>
        <w:pStyle w:val="NoSpacing"/>
        <w:rPr>
          <w:rFonts w:ascii="Gill Sans MT" w:hAnsi="Gill Sans MT"/>
          <w:b/>
        </w:rPr>
      </w:pPr>
    </w:p>
    <w:p w14:paraId="0C0BED31" w14:textId="77777777" w:rsidR="002C5A3E" w:rsidRPr="002C5A3E" w:rsidRDefault="002C5A3E" w:rsidP="002C5A3E">
      <w:pPr>
        <w:pStyle w:val="NoSpacing"/>
        <w:rPr>
          <w:rFonts w:ascii="Gill Sans MT" w:hAnsi="Gill Sans MT"/>
        </w:rPr>
      </w:pPr>
      <w:r w:rsidRPr="002C5A3E">
        <w:rPr>
          <w:rFonts w:ascii="Gill Sans MT" w:hAnsi="Gill Sans MT"/>
          <w:b/>
        </w:rPr>
        <w:t>50% of all money raised from the Yorkshire Imperial 100 Club will go towards the Yorkshire Imperial band, the remaining 50% will be used for the 100 Club prize fund</w:t>
      </w:r>
    </w:p>
    <w:p w14:paraId="4097C412" w14:textId="77777777" w:rsidR="008A2E02" w:rsidRPr="003A0AD0" w:rsidRDefault="008A2E02" w:rsidP="008A2E02">
      <w:pPr>
        <w:pStyle w:val="NoSpacing"/>
        <w:jc w:val="center"/>
        <w:rPr>
          <w:rFonts w:ascii="Gill Sans MT" w:hAnsi="Gill Sans MT"/>
          <w:b/>
          <w:sz w:val="24"/>
          <w:szCs w:val="24"/>
          <w:u w:val="single"/>
        </w:rPr>
      </w:pPr>
      <w:r w:rsidRPr="003A0AD0">
        <w:rPr>
          <w:rFonts w:ascii="Gill Sans MT" w:hAnsi="Gill Sans MT"/>
          <w:b/>
          <w:sz w:val="24"/>
          <w:szCs w:val="24"/>
          <w:u w:val="single"/>
        </w:rPr>
        <w:lastRenderedPageBreak/>
        <w:t>Yorkshire Imperial Band – 100 Club Rules</w:t>
      </w:r>
    </w:p>
    <w:p w14:paraId="1949D00A" w14:textId="77777777" w:rsidR="008A2E02" w:rsidRPr="003A0AD0" w:rsidRDefault="008A2E02" w:rsidP="008A2E02">
      <w:pPr>
        <w:pStyle w:val="NoSpacing"/>
        <w:jc w:val="both"/>
        <w:rPr>
          <w:rFonts w:ascii="Gill Sans MT" w:hAnsi="Gill Sans MT"/>
        </w:rPr>
      </w:pPr>
    </w:p>
    <w:p w14:paraId="3FBEDFE2"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The 100 Club will operate as a Small Lottery as defined by the Gambling Act 2005.</w:t>
      </w:r>
    </w:p>
    <w:p w14:paraId="189FA92F" w14:textId="77777777" w:rsidR="008A2E02" w:rsidRPr="003A0AD0" w:rsidRDefault="008A2E02" w:rsidP="008A2E02">
      <w:pPr>
        <w:pStyle w:val="NoSpacing"/>
        <w:jc w:val="both"/>
        <w:rPr>
          <w:rFonts w:ascii="Gill Sans MT" w:hAnsi="Gill Sans MT"/>
          <w:sz w:val="18"/>
          <w:szCs w:val="18"/>
        </w:rPr>
      </w:pPr>
    </w:p>
    <w:p w14:paraId="402A3FE0"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The object of the 100 Club is to raise funds for the Yorkshire Imperial Band.</w:t>
      </w:r>
    </w:p>
    <w:p w14:paraId="2FE13903" w14:textId="77777777" w:rsidR="008A2E02" w:rsidRPr="003A0AD0" w:rsidRDefault="008A2E02" w:rsidP="008A2E02">
      <w:pPr>
        <w:pStyle w:val="NoSpacing"/>
        <w:jc w:val="both"/>
        <w:rPr>
          <w:rFonts w:ascii="Gill Sans MT" w:hAnsi="Gill Sans MT"/>
          <w:sz w:val="18"/>
          <w:szCs w:val="18"/>
        </w:rPr>
      </w:pPr>
    </w:p>
    <w:p w14:paraId="6E54EA40"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The 100 Club shall be administered by an executive committee comprising three individuals nominated by the Yorkshire Imperial Band committee. The 100 Club executive committee shall elect from their number one member as Treasurer, who shall be responsible for keeping the accounts of the 100 Club.  A second member will arrange payment of the prizes, which will take place on the last Thursday of each month.  The third member will arrange the draw. As many members as possible should attend the draw which will normally take place at the end of rehearsal.   There will always be an independent person in attendance at the draw and to clarify the results.</w:t>
      </w:r>
    </w:p>
    <w:p w14:paraId="4AAB8200" w14:textId="77777777" w:rsidR="008A2E02" w:rsidRPr="003A0AD0" w:rsidRDefault="008A2E02" w:rsidP="008A2E02">
      <w:pPr>
        <w:pStyle w:val="NoSpacing"/>
        <w:jc w:val="both"/>
        <w:rPr>
          <w:rFonts w:ascii="Gill Sans MT" w:hAnsi="Gill Sans MT"/>
          <w:sz w:val="18"/>
          <w:szCs w:val="18"/>
        </w:rPr>
      </w:pPr>
    </w:p>
    <w:p w14:paraId="30A71171"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Anybody over the age of 16 can become a member of the 100 Club and will be encouraged to get family and friend to join. The 100 Club shall not be limited to 100 members.  The more shares/numbers we sell, the bigger the prizes.</w:t>
      </w:r>
    </w:p>
    <w:p w14:paraId="1454F4EB" w14:textId="77777777" w:rsidR="008A2E02" w:rsidRPr="003A0AD0" w:rsidRDefault="008A2E02" w:rsidP="008A2E02">
      <w:pPr>
        <w:pStyle w:val="NoSpacing"/>
        <w:jc w:val="both"/>
        <w:rPr>
          <w:rFonts w:ascii="Gill Sans MT" w:hAnsi="Gill Sans MT"/>
          <w:sz w:val="18"/>
          <w:szCs w:val="18"/>
        </w:rPr>
      </w:pPr>
    </w:p>
    <w:p w14:paraId="1A449F2F"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Members must complete the application form (attached).</w:t>
      </w:r>
    </w:p>
    <w:p w14:paraId="559B904F" w14:textId="77777777" w:rsidR="008A2E02" w:rsidRPr="003A0AD0" w:rsidRDefault="008A2E02" w:rsidP="008A2E02">
      <w:pPr>
        <w:pStyle w:val="NoSpacing"/>
        <w:jc w:val="both"/>
        <w:rPr>
          <w:rFonts w:ascii="Gill Sans MT" w:hAnsi="Gill Sans MT"/>
          <w:sz w:val="18"/>
          <w:szCs w:val="18"/>
        </w:rPr>
      </w:pPr>
    </w:p>
    <w:p w14:paraId="4BFC166B"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The subscription to the 100 Club for one number/share shall be £60 per year, payable either (a) annually in advance by on-line transfer or (b) monthly standing order of £5.00.   This will give member one number which will be placed in 12 draws.  This number will remain the members provided their subscription is up to date.  Members may have, and be encouraged, to have multiple subscriptions.</w:t>
      </w:r>
    </w:p>
    <w:p w14:paraId="20F4DA0B" w14:textId="77777777" w:rsidR="008A2E02" w:rsidRPr="003A0AD0" w:rsidRDefault="008A2E02" w:rsidP="008A2E02">
      <w:pPr>
        <w:pStyle w:val="NoSpacing"/>
        <w:jc w:val="both"/>
        <w:rPr>
          <w:rFonts w:ascii="Gill Sans MT" w:hAnsi="Gill Sans MT"/>
          <w:sz w:val="18"/>
          <w:szCs w:val="18"/>
        </w:rPr>
      </w:pPr>
    </w:p>
    <w:p w14:paraId="6C5DA34C"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The club will be run on an annual basis, commencing 1 August 2019.  There is no provision to opt in/out on a month by month basis.  All subscriptions must be made by the 10</w:t>
      </w:r>
      <w:r w:rsidRPr="003A0AD0">
        <w:rPr>
          <w:rFonts w:ascii="Gill Sans MT" w:hAnsi="Gill Sans MT"/>
          <w:sz w:val="18"/>
          <w:szCs w:val="18"/>
          <w:vertAlign w:val="superscript"/>
        </w:rPr>
        <w:t>th</w:t>
      </w:r>
      <w:r w:rsidRPr="003A0AD0">
        <w:rPr>
          <w:rFonts w:ascii="Gill Sans MT" w:hAnsi="Gill Sans MT"/>
          <w:sz w:val="18"/>
          <w:szCs w:val="18"/>
        </w:rPr>
        <w:t xml:space="preserve"> of each month, once confirmation of clearance of the funds is confirmed this will allow admission to the draw.  The first draw will take place on the last Thursday of the August re-launch.   Members starting after the normal 100 Club membership year will be charged a pro-rata amount for the rest of the year and entered in the next following draw after payment.</w:t>
      </w:r>
    </w:p>
    <w:p w14:paraId="5F4E8980" w14:textId="77777777" w:rsidR="008A2E02" w:rsidRPr="003A0AD0" w:rsidRDefault="008A2E02" w:rsidP="008A2E02">
      <w:pPr>
        <w:pStyle w:val="NoSpacing"/>
        <w:jc w:val="both"/>
        <w:rPr>
          <w:rFonts w:ascii="Gill Sans MT" w:hAnsi="Gill Sans MT"/>
          <w:sz w:val="18"/>
          <w:szCs w:val="18"/>
        </w:rPr>
      </w:pPr>
    </w:p>
    <w:p w14:paraId="62FDED1B"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A member is eligible for inclusion in the draw so long as the subscription for that month has been paid.</w:t>
      </w:r>
    </w:p>
    <w:p w14:paraId="427E1D71" w14:textId="77777777" w:rsidR="008A2E02" w:rsidRPr="003A0AD0" w:rsidRDefault="008A2E02" w:rsidP="008A2E02">
      <w:pPr>
        <w:pStyle w:val="NoSpacing"/>
        <w:jc w:val="both"/>
        <w:rPr>
          <w:rFonts w:ascii="Gill Sans MT" w:hAnsi="Gill Sans MT"/>
          <w:sz w:val="18"/>
          <w:szCs w:val="18"/>
        </w:rPr>
      </w:pPr>
    </w:p>
    <w:p w14:paraId="7B3C62D2"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Unless otherwise informed, a member will be deemed to have left the 100 Club if their renewal of subscription remains for a period of one month.</w:t>
      </w:r>
    </w:p>
    <w:p w14:paraId="56A80C45" w14:textId="77777777" w:rsidR="008A2E02" w:rsidRPr="003A0AD0" w:rsidRDefault="008A2E02" w:rsidP="008A2E02">
      <w:pPr>
        <w:pStyle w:val="NoSpacing"/>
        <w:jc w:val="both"/>
        <w:rPr>
          <w:rFonts w:ascii="Gill Sans MT" w:hAnsi="Gill Sans MT"/>
          <w:sz w:val="18"/>
          <w:szCs w:val="18"/>
        </w:rPr>
      </w:pPr>
    </w:p>
    <w:p w14:paraId="07EBA82F"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Members wishing to leave the 100 Club should do so at the end of the membership for that year.  Refunds will not be given for people wishing to withdraw before the end of the year.</w:t>
      </w:r>
    </w:p>
    <w:p w14:paraId="769FC2E0" w14:textId="77777777" w:rsidR="008A2E02" w:rsidRPr="003A0AD0" w:rsidRDefault="008A2E02" w:rsidP="008A2E02">
      <w:pPr>
        <w:pStyle w:val="NoSpacing"/>
        <w:jc w:val="both"/>
        <w:rPr>
          <w:rFonts w:ascii="Gill Sans MT" w:hAnsi="Gill Sans MT"/>
          <w:sz w:val="18"/>
          <w:szCs w:val="18"/>
        </w:rPr>
      </w:pPr>
    </w:p>
    <w:p w14:paraId="6A04073B"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Registers will be kept recording the name, address and telephone number of each member, the number(s) allocated to them and subscription received from them.</w:t>
      </w:r>
    </w:p>
    <w:p w14:paraId="37964604" w14:textId="77777777" w:rsidR="008A2E02" w:rsidRPr="003A0AD0" w:rsidRDefault="008A2E02" w:rsidP="008A2E02">
      <w:pPr>
        <w:pStyle w:val="NoSpacing"/>
        <w:jc w:val="both"/>
        <w:rPr>
          <w:rFonts w:ascii="Gill Sans MT" w:hAnsi="Gill Sans MT"/>
          <w:sz w:val="18"/>
          <w:szCs w:val="18"/>
        </w:rPr>
      </w:pPr>
    </w:p>
    <w:p w14:paraId="1B08CA4B"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The relevant numbers of all paid up members will be entered in the draw for each month.</w:t>
      </w:r>
    </w:p>
    <w:p w14:paraId="3B45539F" w14:textId="77777777" w:rsidR="008A2E02" w:rsidRPr="003A0AD0" w:rsidRDefault="008A2E02" w:rsidP="008A2E02">
      <w:pPr>
        <w:pStyle w:val="NoSpacing"/>
        <w:jc w:val="both"/>
        <w:rPr>
          <w:rFonts w:ascii="Gill Sans MT" w:hAnsi="Gill Sans MT"/>
          <w:sz w:val="18"/>
          <w:szCs w:val="18"/>
        </w:rPr>
      </w:pPr>
    </w:p>
    <w:p w14:paraId="6DA5D353"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The draw for each month will be made following rehearsal in the presence of at least 3 people including one committee member.   Draws scheduled to take place through a holiday period will be done whenever practical.</w:t>
      </w:r>
    </w:p>
    <w:p w14:paraId="0DA90BD2" w14:textId="77777777" w:rsidR="008A2E02" w:rsidRPr="003A0AD0" w:rsidRDefault="008A2E02" w:rsidP="008A2E02">
      <w:pPr>
        <w:pStyle w:val="NoSpacing"/>
        <w:jc w:val="both"/>
        <w:rPr>
          <w:rFonts w:ascii="Gill Sans MT" w:hAnsi="Gill Sans MT"/>
          <w:sz w:val="18"/>
          <w:szCs w:val="18"/>
        </w:rPr>
      </w:pPr>
    </w:p>
    <w:p w14:paraId="293723B9"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The regular monthly prize fund will be 50% of the monthly income – there will be three prizes:</w:t>
      </w:r>
    </w:p>
    <w:p w14:paraId="43623F08" w14:textId="77777777" w:rsidR="008A2E02" w:rsidRPr="003A0AD0" w:rsidRDefault="008A2E02" w:rsidP="008A2E02">
      <w:pPr>
        <w:pStyle w:val="NoSpacing"/>
        <w:jc w:val="both"/>
        <w:rPr>
          <w:rFonts w:ascii="Gill Sans MT" w:hAnsi="Gill Sans MT"/>
          <w:sz w:val="18"/>
          <w:szCs w:val="18"/>
        </w:rPr>
      </w:pPr>
    </w:p>
    <w:p w14:paraId="2B18F30B"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1</w:t>
      </w:r>
      <w:r w:rsidRPr="003A0AD0">
        <w:rPr>
          <w:rFonts w:ascii="Gill Sans MT" w:hAnsi="Gill Sans MT"/>
          <w:sz w:val="18"/>
          <w:szCs w:val="18"/>
          <w:vertAlign w:val="superscript"/>
        </w:rPr>
        <w:t>st</w:t>
      </w:r>
      <w:r w:rsidRPr="003A0AD0">
        <w:rPr>
          <w:rFonts w:ascii="Gill Sans MT" w:hAnsi="Gill Sans MT"/>
          <w:sz w:val="18"/>
          <w:szCs w:val="18"/>
        </w:rPr>
        <w:t xml:space="preserve"> Prize</w:t>
      </w:r>
      <w:r w:rsidRPr="003A0AD0">
        <w:rPr>
          <w:rFonts w:ascii="Gill Sans MT" w:hAnsi="Gill Sans MT"/>
          <w:sz w:val="18"/>
          <w:szCs w:val="18"/>
        </w:rPr>
        <w:tab/>
        <w:t xml:space="preserve"> = 50% of monthly prize fund (£125.00 based on 100 numbers taken)</w:t>
      </w:r>
    </w:p>
    <w:p w14:paraId="7730BE5D"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2</w:t>
      </w:r>
      <w:r w:rsidRPr="003A0AD0">
        <w:rPr>
          <w:rFonts w:ascii="Gill Sans MT" w:hAnsi="Gill Sans MT"/>
          <w:sz w:val="18"/>
          <w:szCs w:val="18"/>
          <w:vertAlign w:val="superscript"/>
        </w:rPr>
        <w:t>nd</w:t>
      </w:r>
      <w:r w:rsidRPr="003A0AD0">
        <w:rPr>
          <w:rFonts w:ascii="Gill Sans MT" w:hAnsi="Gill Sans MT"/>
          <w:sz w:val="18"/>
          <w:szCs w:val="18"/>
        </w:rPr>
        <w:t xml:space="preserve"> Prize = 30% of monthly prize fund (£75.00 based on 100 numbers taken)</w:t>
      </w:r>
    </w:p>
    <w:p w14:paraId="24040008"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3</w:t>
      </w:r>
      <w:r w:rsidRPr="003A0AD0">
        <w:rPr>
          <w:rFonts w:ascii="Gill Sans MT" w:hAnsi="Gill Sans MT"/>
          <w:sz w:val="18"/>
          <w:szCs w:val="18"/>
          <w:vertAlign w:val="superscript"/>
        </w:rPr>
        <w:t>rd</w:t>
      </w:r>
      <w:r w:rsidRPr="003A0AD0">
        <w:rPr>
          <w:rFonts w:ascii="Gill Sans MT" w:hAnsi="Gill Sans MT"/>
          <w:sz w:val="18"/>
          <w:szCs w:val="18"/>
        </w:rPr>
        <w:t xml:space="preserve"> Prize = 20% of monthly prize fund (£50.00 based on 100 numbers taken)</w:t>
      </w:r>
    </w:p>
    <w:p w14:paraId="4881EB54" w14:textId="77777777" w:rsidR="008A2E02" w:rsidRPr="003A0AD0" w:rsidRDefault="008A2E02" w:rsidP="008A2E02">
      <w:pPr>
        <w:pStyle w:val="NoSpacing"/>
        <w:jc w:val="both"/>
        <w:rPr>
          <w:rFonts w:ascii="Gill Sans MT" w:hAnsi="Gill Sans MT"/>
          <w:sz w:val="18"/>
          <w:szCs w:val="18"/>
        </w:rPr>
      </w:pPr>
    </w:p>
    <w:p w14:paraId="3B2DC6BD"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The 100 Club administrators will make all reasonable efforts to pay or post prizes to the winners within a reasonable period after the monthly draw.</w:t>
      </w:r>
    </w:p>
    <w:p w14:paraId="662E169A" w14:textId="77777777" w:rsidR="008A2E02" w:rsidRPr="003A0AD0" w:rsidRDefault="008A2E02" w:rsidP="008A2E02">
      <w:pPr>
        <w:pStyle w:val="NoSpacing"/>
        <w:jc w:val="both"/>
        <w:rPr>
          <w:rFonts w:ascii="Gill Sans MT" w:hAnsi="Gill Sans MT"/>
          <w:sz w:val="18"/>
          <w:szCs w:val="18"/>
        </w:rPr>
      </w:pPr>
    </w:p>
    <w:p w14:paraId="1125F8E6"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 xml:space="preserve">Prize winners will be notified by text or writing, and payment made by cheque either at rehearsal, to the address on the membership form or to such other address as the member may </w:t>
      </w:r>
      <w:proofErr w:type="gramStart"/>
      <w:r w:rsidRPr="003A0AD0">
        <w:rPr>
          <w:rFonts w:ascii="Gill Sans MT" w:hAnsi="Gill Sans MT"/>
          <w:sz w:val="18"/>
          <w:szCs w:val="18"/>
        </w:rPr>
        <w:t>have subsequently have</w:t>
      </w:r>
      <w:proofErr w:type="gramEnd"/>
      <w:r w:rsidRPr="003A0AD0">
        <w:rPr>
          <w:rFonts w:ascii="Gill Sans MT" w:hAnsi="Gill Sans MT"/>
          <w:sz w:val="18"/>
          <w:szCs w:val="18"/>
        </w:rPr>
        <w:t xml:space="preserve"> advised.  Prizewinning numbers will be placed on the Yorkshire Imperial Band website and Facebook page following the draw. The allocation of numbers and draw results will be available from the 100 Club Treasurer or any member of the support committee.   Results can be emailed if required.</w:t>
      </w:r>
    </w:p>
    <w:p w14:paraId="78CA590E" w14:textId="77777777" w:rsidR="008A2E02" w:rsidRPr="003A0AD0" w:rsidRDefault="008A2E02" w:rsidP="008A2E02">
      <w:pPr>
        <w:pStyle w:val="NoSpacing"/>
        <w:jc w:val="both"/>
        <w:rPr>
          <w:rFonts w:ascii="Gill Sans MT" w:hAnsi="Gill Sans MT"/>
          <w:sz w:val="18"/>
          <w:szCs w:val="18"/>
        </w:rPr>
      </w:pPr>
    </w:p>
    <w:p w14:paraId="05C7758F"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If a winner cannot be contacted, the winnings will be placed in to the Yorkshire Imperial Band funds after 6 months.</w:t>
      </w:r>
    </w:p>
    <w:p w14:paraId="4FF5B202" w14:textId="77777777" w:rsidR="008A2E02" w:rsidRPr="003A0AD0" w:rsidRDefault="008A2E02" w:rsidP="008A2E02">
      <w:pPr>
        <w:pStyle w:val="NoSpacing"/>
        <w:jc w:val="both"/>
        <w:rPr>
          <w:rFonts w:ascii="Gill Sans MT" w:hAnsi="Gill Sans MT"/>
          <w:sz w:val="18"/>
          <w:szCs w:val="18"/>
        </w:rPr>
      </w:pPr>
    </w:p>
    <w:p w14:paraId="1FBAE65F" w14:textId="77777777" w:rsidR="008A2E02" w:rsidRPr="003A0AD0"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The decision of the 100 Club committee shall be final in all matters requiring adjudication.</w:t>
      </w:r>
    </w:p>
    <w:p w14:paraId="50AE5217" w14:textId="4B7C85A1" w:rsidR="00490F34" w:rsidRPr="008A2E02" w:rsidRDefault="008A2E02" w:rsidP="008A2E02">
      <w:pPr>
        <w:pStyle w:val="NoSpacing"/>
        <w:numPr>
          <w:ilvl w:val="0"/>
          <w:numId w:val="1"/>
        </w:numPr>
        <w:jc w:val="both"/>
        <w:rPr>
          <w:rFonts w:ascii="Gill Sans MT" w:hAnsi="Gill Sans MT"/>
          <w:sz w:val="18"/>
          <w:szCs w:val="18"/>
        </w:rPr>
      </w:pPr>
      <w:r w:rsidRPr="003A0AD0">
        <w:rPr>
          <w:rFonts w:ascii="Gill Sans MT" w:hAnsi="Gill Sans MT"/>
          <w:sz w:val="18"/>
          <w:szCs w:val="18"/>
        </w:rPr>
        <w:t>The 100 Club committee shall also have the power to amend or revoke these rules at their absolute discretion with such reasonable notice to the 100 Club members as necessary.</w:t>
      </w:r>
    </w:p>
    <w:sectPr w:rsidR="00490F34" w:rsidRPr="008A2E02" w:rsidSect="008A2E02">
      <w:headerReference w:type="default" r:id="rId8"/>
      <w:footerReference w:type="even"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0DA0A" w14:textId="77777777" w:rsidR="003B5082" w:rsidRDefault="003B5082" w:rsidP="008A2E02">
      <w:pPr>
        <w:spacing w:after="0" w:line="240" w:lineRule="auto"/>
      </w:pPr>
      <w:r>
        <w:separator/>
      </w:r>
    </w:p>
  </w:endnote>
  <w:endnote w:type="continuationSeparator" w:id="0">
    <w:p w14:paraId="19F3F65E" w14:textId="77777777" w:rsidR="003B5082" w:rsidRDefault="003B5082" w:rsidP="008A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557734"/>
      <w:docPartObj>
        <w:docPartGallery w:val="Page Numbers (Bottom of Page)"/>
        <w:docPartUnique/>
      </w:docPartObj>
    </w:sdtPr>
    <w:sdtEndPr>
      <w:rPr>
        <w:rStyle w:val="PageNumber"/>
      </w:rPr>
    </w:sdtEndPr>
    <w:sdtContent>
      <w:p w14:paraId="3BCA461F" w14:textId="77777777" w:rsidR="00F95C5D" w:rsidRDefault="007E00D9" w:rsidP="00DD4A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F0F172" w14:textId="77777777" w:rsidR="00F95C5D" w:rsidRDefault="003B5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0147738"/>
      <w:docPartObj>
        <w:docPartGallery w:val="Page Numbers (Bottom of Page)"/>
        <w:docPartUnique/>
      </w:docPartObj>
    </w:sdtPr>
    <w:sdtEndPr>
      <w:rPr>
        <w:rStyle w:val="PageNumber"/>
      </w:rPr>
    </w:sdtEndPr>
    <w:sdtContent>
      <w:p w14:paraId="3764E5F2" w14:textId="77777777" w:rsidR="00F95C5D" w:rsidRDefault="007E00D9" w:rsidP="00DD4A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D658DF" w14:textId="77777777" w:rsidR="00F95C5D" w:rsidRDefault="003B5082" w:rsidP="008A2E02">
    <w:pPr>
      <w:pStyle w:val="Footer"/>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BEA63" w14:textId="77777777" w:rsidR="003B5082" w:rsidRDefault="003B5082" w:rsidP="008A2E02">
      <w:pPr>
        <w:spacing w:after="0" w:line="240" w:lineRule="auto"/>
      </w:pPr>
      <w:r>
        <w:separator/>
      </w:r>
    </w:p>
  </w:footnote>
  <w:footnote w:type="continuationSeparator" w:id="0">
    <w:p w14:paraId="136558AB" w14:textId="77777777" w:rsidR="003B5082" w:rsidRDefault="003B5082" w:rsidP="008A2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1141803598"/>
      <w:docPartObj>
        <w:docPartGallery w:val="Page Numbers (Top of Page)"/>
        <w:docPartUnique/>
      </w:docPartObj>
    </w:sdtPr>
    <w:sdtEndPr>
      <w:rPr>
        <w:noProof/>
      </w:rPr>
    </w:sdtEndPr>
    <w:sdtContent>
      <w:p w14:paraId="4C255627" w14:textId="158665F7" w:rsidR="00B72A58" w:rsidRPr="00F95C5D" w:rsidRDefault="007E00D9" w:rsidP="00F95C5D">
        <w:pPr>
          <w:pStyle w:val="Header"/>
          <w:pBdr>
            <w:bottom w:val="single" w:sz="4" w:space="1" w:color="auto"/>
          </w:pBdr>
          <w:tabs>
            <w:tab w:val="clear" w:pos="4513"/>
            <w:tab w:val="clear" w:pos="9026"/>
            <w:tab w:val="left" w:pos="7908"/>
          </w:tabs>
          <w:rPr>
            <w:rFonts w:ascii="Gill Sans MT" w:hAnsi="Gill Sans MT"/>
            <w:sz w:val="28"/>
            <w:szCs w:val="28"/>
          </w:rPr>
        </w:pPr>
        <w:r w:rsidRPr="00F95C5D">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85DB6A6" wp14:editId="7E34D8BD">
              <wp:simplePos x="0" y="0"/>
              <wp:positionH relativeFrom="column">
                <wp:posOffset>-222738</wp:posOffset>
              </wp:positionH>
              <wp:positionV relativeFrom="paragraph">
                <wp:posOffset>-147320</wp:posOffset>
              </wp:positionV>
              <wp:extent cx="382270" cy="351155"/>
              <wp:effectExtent l="0" t="0" r="0" b="4445"/>
              <wp:wrapTight wrapText="bothSides">
                <wp:wrapPolygon edited="0">
                  <wp:start x="5741" y="0"/>
                  <wp:lineTo x="2153" y="3125"/>
                  <wp:lineTo x="0" y="7812"/>
                  <wp:lineTo x="0" y="15624"/>
                  <wp:lineTo x="5741" y="21092"/>
                  <wp:lineTo x="8611" y="21092"/>
                  <wp:lineTo x="12199" y="21092"/>
                  <wp:lineTo x="14352" y="21092"/>
                  <wp:lineTo x="20811" y="14843"/>
                  <wp:lineTo x="20811" y="7812"/>
                  <wp:lineTo x="17223" y="0"/>
                  <wp:lineTo x="14352" y="0"/>
                  <wp:lineTo x="5741" y="0"/>
                </wp:wrapPolygon>
              </wp:wrapTight>
              <wp:docPr id="14" name="Picture 14" descr="Image result for yorkshire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rkshire rose"/>
                      <pic:cNvPicPr>
                        <a:picLocks noChangeAspect="1" noChangeArrowheads="1"/>
                      </pic:cNvPicPr>
                    </pic:nvPicPr>
                    <pic:blipFill>
                      <a:blip r:embed="rId1">
                        <a:alphaModFix amt="70000"/>
                        <a:extLst>
                          <a:ext uri="{BEBA8EAE-BF5A-486C-A8C5-ECC9F3942E4B}">
                            <a14:imgProps xmlns:a14="http://schemas.microsoft.com/office/drawing/2010/main">
                              <a14:imgLayer r:embed="rId2">
                                <a14:imgEffect>
                                  <a14:backgroundRemoval t="6522" b="96377" l="4667" r="95000">
                                    <a14:foregroundMark x1="33479" y1="3700" x2="47667" y2="2174"/>
                                    <a14:foregroundMark x1="47667" y1="2174" x2="66629" y2="5157"/>
                                    <a14:foregroundMark x1="94053" y1="45389" x2="96333" y2="49638"/>
                                    <a14:foregroundMark x1="73852" y1="7746" x2="93960" y2="45216"/>
                                    <a14:foregroundMark x1="95750" y1="50637" x2="74333" y2="87319"/>
                                    <a14:foregroundMark x1="74333" y1="87319" x2="18667" y2="81884"/>
                                    <a14:foregroundMark x1="16534" y1="79348" x2="14987" y2="77509"/>
                                    <a14:foregroundMark x1="18667" y1="81884" x2="16838" y2="79710"/>
                                    <a14:foregroundMark x1="8249" y1="65414" x2="10000" y2="38768"/>
                                    <a14:foregroundMark x1="10000" y1="38768" x2="14477" y2="20721"/>
                                    <a14:foregroundMark x1="59667" y1="54348" x2="40000" y2="54710"/>
                                    <a14:foregroundMark x1="40000" y1="54710" x2="26667" y2="44565"/>
                                    <a14:foregroundMark x1="26667" y1="44565" x2="25667" y2="28986"/>
                                    <a14:foregroundMark x1="25667" y1="28986" x2="36000" y2="19928"/>
                                    <a14:foregroundMark x1="36000" y1="19928" x2="49667" y2="17029"/>
                                    <a14:foregroundMark x1="49667" y1="17029" x2="60667" y2="39130"/>
                                    <a14:foregroundMark x1="60667" y1="39130" x2="63667" y2="64130"/>
                                    <a14:foregroundMark x1="63667" y1="64130" x2="48333" y2="72101"/>
                                    <a14:foregroundMark x1="48333" y1="72101" x2="36000" y2="69203"/>
                                    <a14:foregroundMark x1="36000" y1="69203" x2="36333" y2="52536"/>
                                    <a14:foregroundMark x1="36333" y1="52536" x2="49000" y2="42391"/>
                                    <a14:foregroundMark x1="48000" y1="38768" x2="57333" y2="49275"/>
                                    <a14:foregroundMark x1="57333" y1="49275" x2="41667" y2="42754"/>
                                    <a14:foregroundMark x1="41667" y1="42754" x2="41333" y2="26812"/>
                                    <a14:foregroundMark x1="41333" y1="26812" x2="42667" y2="26087"/>
                                    <a14:foregroundMark x1="34333" y1="13768" x2="52333" y2="13406"/>
                                    <a14:foregroundMark x1="52333" y1="13406" x2="84000" y2="35507"/>
                                    <a14:foregroundMark x1="84000" y1="35507" x2="79667" y2="53261"/>
                                    <a14:foregroundMark x1="79667" y1="53261" x2="64667" y2="80435"/>
                                    <a14:foregroundMark x1="64667" y1="80435" x2="48000" y2="81159"/>
                                    <a14:foregroundMark x1="48000" y1="81159" x2="31000" y2="75725"/>
                                    <a14:foregroundMark x1="31000" y1="75725" x2="17667" y2="38768"/>
                                    <a14:foregroundMark x1="17667" y1="38768" x2="25000" y2="25000"/>
                                    <a14:foregroundMark x1="25000" y1="25000" x2="34667" y2="15942"/>
                                    <a14:foregroundMark x1="34667" y1="15942" x2="37667" y2="14855"/>
                                    <a14:foregroundMark x1="44000" y1="64493" x2="55667" y2="59783"/>
                                    <a14:foregroundMark x1="55667" y1="59783" x2="47667" y2="61232"/>
                                    <a14:foregroundMark x1="23667" y1="69928" x2="23000" y2="65942"/>
                                    <a14:foregroundMark x1="49667" y1="95652" x2="51667" y2="97101"/>
                                    <a14:foregroundMark x1="93757" y1="61408" x2="95000" y2="60507"/>
                                    <a14:foregroundMark x1="93166" y1="61836" x2="93611" y2="61514"/>
                                    <a14:foregroundMark x1="92000" y1="62681" x2="92966" y2="61981"/>
                                    <a14:foregroundMark x1="7667" y1="64130" x2="4667" y2="63406"/>
                                    <a14:backgroundMark x1="30000" y1="7971" x2="30667" y2="3986"/>
                                    <a14:backgroundMark x1="5333" y1="68116" x2="5333" y2="67391"/>
                                    <a14:backgroundMark x1="5333" y1="67029" x2="11667" y2="79348"/>
                                    <a14:backgroundMark x1="11667" y1="79348" x2="11667" y2="79710"/>
                                    <a14:backgroundMark x1="12667" y1="18116" x2="19000" y2="6159"/>
                                    <a14:backgroundMark x1="19000" y1="6159" x2="19333" y2="3623"/>
                                    <a14:backgroundMark x1="15000" y1="8696" x2="33333" y2="3986"/>
                                    <a14:backgroundMark x1="13000" y1="17391" x2="16333" y2="17754"/>
                                    <a14:backgroundMark x1="95333" y1="56159" x2="96333" y2="42391"/>
                                    <a14:backgroundMark x1="97333" y1="55072" x2="95333" y2="45290"/>
                                    <a14:backgroundMark x1="67000" y1="4710" x2="67667" y2="5072"/>
                                    <a14:backgroundMark x1="68000" y1="4348" x2="75333" y2="5435"/>
                                    <a14:backgroundMark x1="94667" y1="56884" x2="96000" y2="43116"/>
                                    <a14:backgroundMark x1="94667" y1="58696" x2="96667" y2="51087"/>
                                    <a14:backgroundMark x1="96333" y1="49638" x2="96000" y2="50725"/>
                                    <a14:backgroundMark x1="95667" y1="57246" x2="94667" y2="43478"/>
                                    <a14:backgroundMark x1="94667" y1="43478" x2="95333" y2="4094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8227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C5D">
          <w:rPr>
            <w:rFonts w:ascii="Gill Sans MT" w:hAnsi="Gill Sans MT"/>
          </w:rPr>
          <w:t>Yorkshire Imperial Band</w:t>
        </w:r>
        <w:r>
          <w:rPr>
            <w:rFonts w:ascii="Gill Sans MT" w:hAnsi="Gill Sans MT"/>
          </w:rPr>
          <w:t xml:space="preserve"> </w:t>
        </w:r>
        <w:r w:rsidR="008A2E02">
          <w:rPr>
            <w:rFonts w:ascii="Gill Sans MT" w:hAnsi="Gill Sans MT"/>
          </w:rPr>
          <w:t>100 Club membership form 2019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44912"/>
    <w:multiLevelType w:val="hybridMultilevel"/>
    <w:tmpl w:val="FEA49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02"/>
    <w:rsid w:val="000F1922"/>
    <w:rsid w:val="002C5A3E"/>
    <w:rsid w:val="003B5082"/>
    <w:rsid w:val="004C0FEF"/>
    <w:rsid w:val="0061362C"/>
    <w:rsid w:val="007E00D9"/>
    <w:rsid w:val="008A2E02"/>
    <w:rsid w:val="00A57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618E"/>
  <w15:chartTrackingRefBased/>
  <w15:docId w15:val="{55CB49F4-7DD8-8B4A-8459-0F12F078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E0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E02"/>
    <w:rPr>
      <w:sz w:val="22"/>
      <w:szCs w:val="22"/>
    </w:rPr>
  </w:style>
  <w:style w:type="paragraph" w:styleId="Footer">
    <w:name w:val="footer"/>
    <w:basedOn w:val="Normal"/>
    <w:link w:val="FooterChar"/>
    <w:uiPriority w:val="99"/>
    <w:unhideWhenUsed/>
    <w:rsid w:val="008A2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E02"/>
    <w:rPr>
      <w:sz w:val="22"/>
      <w:szCs w:val="22"/>
    </w:rPr>
  </w:style>
  <w:style w:type="character" w:styleId="PageNumber">
    <w:name w:val="page number"/>
    <w:basedOn w:val="DefaultParagraphFont"/>
    <w:uiPriority w:val="99"/>
    <w:semiHidden/>
    <w:unhideWhenUsed/>
    <w:rsid w:val="008A2E02"/>
  </w:style>
  <w:style w:type="paragraph" w:styleId="NoSpacing">
    <w:name w:val="No Spacing"/>
    <w:link w:val="NoSpacingChar"/>
    <w:uiPriority w:val="1"/>
    <w:qFormat/>
    <w:rsid w:val="008A2E02"/>
    <w:rPr>
      <w:rFonts w:eastAsiaTheme="minorEastAsia"/>
      <w:sz w:val="22"/>
      <w:szCs w:val="22"/>
      <w:lang w:val="en-US" w:eastAsia="zh-CN"/>
    </w:rPr>
  </w:style>
  <w:style w:type="character" w:customStyle="1" w:styleId="NoSpacingChar">
    <w:name w:val="No Spacing Char"/>
    <w:basedOn w:val="DefaultParagraphFont"/>
    <w:link w:val="NoSpacing"/>
    <w:uiPriority w:val="1"/>
    <w:rsid w:val="008A2E02"/>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EEAB-DACF-1642-9653-2FAEB67C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Sellors</dc:creator>
  <cp:keywords/>
  <dc:description/>
  <cp:lastModifiedBy>Dawn Sellors</cp:lastModifiedBy>
  <cp:revision>2</cp:revision>
  <dcterms:created xsi:type="dcterms:W3CDTF">2019-06-03T17:48:00Z</dcterms:created>
  <dcterms:modified xsi:type="dcterms:W3CDTF">2019-06-05T17:49:00Z</dcterms:modified>
</cp:coreProperties>
</file>